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78033B" w:rsidTr="0078033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8033B" w:rsidRDefault="0078033B" w:rsidP="00780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8033B" w:rsidRDefault="00F549D8" w:rsidP="00780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proofErr w:type="spellEnd"/>
            <w:r w:rsidR="0078033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78033B" w:rsidRDefault="00F549D8" w:rsidP="00780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А.А.Любуцина</w:t>
            </w:r>
            <w:proofErr w:type="spellEnd"/>
          </w:p>
          <w:p w:rsidR="0078033B" w:rsidRPr="0078033B" w:rsidRDefault="00F549D8" w:rsidP="00780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«___»______________2019</w:t>
            </w:r>
            <w:r w:rsidR="007803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5083B" w:rsidRDefault="00E5083B"/>
    <w:p w:rsidR="0078033B" w:rsidRDefault="0078033B"/>
    <w:p w:rsidR="0078033B" w:rsidRDefault="0078033B" w:rsidP="007803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33B" w:rsidRDefault="0078033B" w:rsidP="007803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033B" w:rsidRDefault="0078033B" w:rsidP="007803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муниципальном бюджетном</w:t>
      </w:r>
    </w:p>
    <w:p w:rsidR="0078033B" w:rsidRDefault="0078033B" w:rsidP="007803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учреждении</w:t>
      </w:r>
      <w:r w:rsidR="00F549D8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F549D8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 – досуговый центр»</w:t>
      </w:r>
    </w:p>
    <w:p w:rsidR="0078033B" w:rsidRDefault="0078033B" w:rsidP="007803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2021 годы</w:t>
      </w:r>
    </w:p>
    <w:p w:rsidR="0078033B" w:rsidRDefault="0078033B" w:rsidP="007803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78033B" w:rsidTr="002324A1">
        <w:tc>
          <w:tcPr>
            <w:tcW w:w="817" w:type="dxa"/>
          </w:tcPr>
          <w:p w:rsidR="0078033B" w:rsidRDefault="0078033B" w:rsidP="00780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78033B" w:rsidRDefault="0078033B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</w:tcPr>
          <w:p w:rsidR="0078033B" w:rsidRDefault="0078033B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78033B" w:rsidTr="002324A1">
        <w:tc>
          <w:tcPr>
            <w:tcW w:w="817" w:type="dxa"/>
          </w:tcPr>
          <w:p w:rsidR="0078033B" w:rsidRDefault="0078033B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8033B" w:rsidRDefault="0078033B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78033B" w:rsidRDefault="0078033B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33B" w:rsidTr="006D562A">
        <w:tc>
          <w:tcPr>
            <w:tcW w:w="9571" w:type="dxa"/>
            <w:gridSpan w:val="3"/>
          </w:tcPr>
          <w:p w:rsidR="0078033B" w:rsidRPr="0078033B" w:rsidRDefault="0078033B" w:rsidP="0078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экспертизы договоров</w:t>
            </w:r>
          </w:p>
        </w:tc>
      </w:tr>
      <w:tr w:rsidR="0078033B" w:rsidTr="002324A1">
        <w:tc>
          <w:tcPr>
            <w:tcW w:w="817" w:type="dxa"/>
          </w:tcPr>
          <w:p w:rsidR="0078033B" w:rsidRDefault="0078033B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78033B" w:rsidRDefault="002324A1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 экспертизы проектов договоров с юридическими и физическими лицами и иных документов</w:t>
            </w:r>
          </w:p>
        </w:tc>
        <w:tc>
          <w:tcPr>
            <w:tcW w:w="2800" w:type="dxa"/>
          </w:tcPr>
          <w:p w:rsidR="0078033B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2324A1" w:rsidTr="003B53E4">
        <w:tc>
          <w:tcPr>
            <w:tcW w:w="9571" w:type="dxa"/>
            <w:gridSpan w:val="3"/>
          </w:tcPr>
          <w:p w:rsidR="002324A1" w:rsidRPr="002324A1" w:rsidRDefault="002324A1" w:rsidP="00232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и оценка уровня коррупции и эффективности принимаемых мер по противодействию коррупции</w:t>
            </w:r>
          </w:p>
        </w:tc>
      </w:tr>
      <w:tr w:rsidR="002324A1" w:rsidTr="002324A1">
        <w:tc>
          <w:tcPr>
            <w:tcW w:w="817" w:type="dxa"/>
          </w:tcPr>
          <w:p w:rsidR="002324A1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2324A1" w:rsidRDefault="002324A1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корректировки плана противодействия коррупции</w:t>
            </w:r>
          </w:p>
        </w:tc>
        <w:tc>
          <w:tcPr>
            <w:tcW w:w="2800" w:type="dxa"/>
          </w:tcPr>
          <w:p w:rsidR="002324A1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324A1" w:rsidTr="002324A1">
        <w:tc>
          <w:tcPr>
            <w:tcW w:w="817" w:type="dxa"/>
          </w:tcPr>
          <w:p w:rsidR="002324A1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</w:tcPr>
          <w:p w:rsidR="002324A1" w:rsidRDefault="002324A1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восприятия уровня коррупции сотрудниками</w:t>
            </w:r>
          </w:p>
        </w:tc>
        <w:tc>
          <w:tcPr>
            <w:tcW w:w="2800" w:type="dxa"/>
          </w:tcPr>
          <w:p w:rsidR="002324A1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324A1" w:rsidTr="001D17F8">
        <w:tc>
          <w:tcPr>
            <w:tcW w:w="9571" w:type="dxa"/>
            <w:gridSpan w:val="3"/>
          </w:tcPr>
          <w:p w:rsidR="002324A1" w:rsidRPr="002324A1" w:rsidRDefault="002324A1" w:rsidP="00232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повышение эффективности антикоррупционной работы</w:t>
            </w:r>
          </w:p>
        </w:tc>
      </w:tr>
      <w:tr w:rsidR="002324A1" w:rsidTr="002324A1">
        <w:tc>
          <w:tcPr>
            <w:tcW w:w="817" w:type="dxa"/>
          </w:tcPr>
          <w:p w:rsidR="002324A1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2324A1" w:rsidRDefault="002324A1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должностных инструкций сотрудников, при необходимости внесение изменений в соответствии со структурой и штатным расписанием</w:t>
            </w:r>
          </w:p>
        </w:tc>
        <w:tc>
          <w:tcPr>
            <w:tcW w:w="2800" w:type="dxa"/>
          </w:tcPr>
          <w:p w:rsidR="002324A1" w:rsidRDefault="008975CA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24A1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  <w:tr w:rsidR="002324A1" w:rsidTr="002324A1">
        <w:tc>
          <w:tcPr>
            <w:tcW w:w="817" w:type="dxa"/>
          </w:tcPr>
          <w:p w:rsidR="002324A1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4" w:type="dxa"/>
          </w:tcPr>
          <w:p w:rsidR="002324A1" w:rsidRDefault="002324A1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урегулированию конфликта интересов, разработка и утверждение Положения о комиссии по урегулированию конфликта интересов в учреждении</w:t>
            </w:r>
          </w:p>
        </w:tc>
        <w:tc>
          <w:tcPr>
            <w:tcW w:w="2800" w:type="dxa"/>
          </w:tcPr>
          <w:p w:rsidR="002324A1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10.01.2019 г.</w:t>
            </w:r>
          </w:p>
        </w:tc>
      </w:tr>
      <w:tr w:rsidR="002324A1" w:rsidTr="002324A1">
        <w:tc>
          <w:tcPr>
            <w:tcW w:w="817" w:type="dxa"/>
          </w:tcPr>
          <w:p w:rsidR="002324A1" w:rsidRDefault="002324A1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:rsidR="002324A1" w:rsidRDefault="002324A1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вопросов при возникновении конфликта интересов</w:t>
            </w:r>
            <w:r w:rsidR="008975CA">
              <w:rPr>
                <w:rFonts w:ascii="Times New Roman" w:hAnsi="Times New Roman" w:cs="Times New Roman"/>
                <w:sz w:val="28"/>
                <w:szCs w:val="28"/>
              </w:rPr>
              <w:t xml:space="preserve">, одной из сторон </w:t>
            </w:r>
            <w:r w:rsidR="00CB2BAE">
              <w:rPr>
                <w:rFonts w:ascii="Times New Roman" w:hAnsi="Times New Roman" w:cs="Times New Roman"/>
                <w:sz w:val="28"/>
                <w:szCs w:val="28"/>
              </w:rPr>
              <w:t>которого являются работники учреждения и принятие мер по урегулированию конфликта интересов</w:t>
            </w:r>
          </w:p>
        </w:tc>
        <w:tc>
          <w:tcPr>
            <w:tcW w:w="2800" w:type="dxa"/>
          </w:tcPr>
          <w:p w:rsidR="002324A1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</w:t>
            </w:r>
          </w:p>
        </w:tc>
      </w:tr>
      <w:tr w:rsidR="00CB2BAE" w:rsidTr="002324A1">
        <w:tc>
          <w:tcPr>
            <w:tcW w:w="817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</w:tcPr>
          <w:p w:rsidR="00CB2BAE" w:rsidRDefault="00CB2BAE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Кодекса этики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служебного поведения работников учреждения</w:t>
            </w:r>
          </w:p>
        </w:tc>
        <w:tc>
          <w:tcPr>
            <w:tcW w:w="2800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10.01.2019 г.</w:t>
            </w:r>
          </w:p>
        </w:tc>
      </w:tr>
      <w:tr w:rsidR="00CB2BAE" w:rsidTr="002324A1">
        <w:tc>
          <w:tcPr>
            <w:tcW w:w="817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954" w:type="dxa"/>
          </w:tcPr>
          <w:p w:rsidR="00CB2BAE" w:rsidRDefault="00CB2BAE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кадровой работы по профилактике коррупционных и иных правонарушений, в том числе организация повышения квалификации работников учреждения по вопросам противодействия коррупции</w:t>
            </w:r>
          </w:p>
        </w:tc>
        <w:tc>
          <w:tcPr>
            <w:tcW w:w="2800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B2BAE" w:rsidTr="002324A1">
        <w:tc>
          <w:tcPr>
            <w:tcW w:w="817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954" w:type="dxa"/>
          </w:tcPr>
          <w:p w:rsidR="00CB2BAE" w:rsidRDefault="00CB2BAE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жалоб и обращений граждан и юридических лиц по вопросам деятельности КДЦ с целью выявления сфер деятельности с повышенным риском коррупции, коррупционных проявлений среди работников учреждения</w:t>
            </w:r>
          </w:p>
        </w:tc>
        <w:tc>
          <w:tcPr>
            <w:tcW w:w="2800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B2BAE" w:rsidTr="002324A1">
        <w:tc>
          <w:tcPr>
            <w:tcW w:w="817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4" w:type="dxa"/>
          </w:tcPr>
          <w:p w:rsidR="00CB2BAE" w:rsidRDefault="00CB2BAE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800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B2BAE" w:rsidTr="002324A1">
        <w:tc>
          <w:tcPr>
            <w:tcW w:w="817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4" w:type="dxa"/>
          </w:tcPr>
          <w:p w:rsidR="00CB2BAE" w:rsidRDefault="00CB2BAE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использование поддельных документов</w:t>
            </w:r>
          </w:p>
        </w:tc>
        <w:tc>
          <w:tcPr>
            <w:tcW w:w="2800" w:type="dxa"/>
          </w:tcPr>
          <w:p w:rsidR="00CB2BAE" w:rsidRDefault="00CB2BA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B2BAE" w:rsidTr="00F26C38">
        <w:tc>
          <w:tcPr>
            <w:tcW w:w="9571" w:type="dxa"/>
            <w:gridSpan w:val="3"/>
          </w:tcPr>
          <w:p w:rsidR="00CB2BAE" w:rsidRPr="00CB2BAE" w:rsidRDefault="00CB2BAE" w:rsidP="00CB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в</w:t>
            </w:r>
            <w:r w:rsidR="00F549D8">
              <w:rPr>
                <w:rFonts w:ascii="Times New Roman" w:hAnsi="Times New Roman" w:cs="Times New Roman"/>
                <w:b/>
                <w:sz w:val="28"/>
                <w:szCs w:val="28"/>
              </w:rPr>
              <w:t>заимодействия МБУК «</w:t>
            </w:r>
            <w:proofErr w:type="spellStart"/>
            <w:r w:rsidR="00F549D8">
              <w:rPr>
                <w:rFonts w:ascii="Times New Roman" w:hAnsi="Times New Roman" w:cs="Times New Roman"/>
                <w:b/>
                <w:sz w:val="28"/>
                <w:szCs w:val="28"/>
              </w:rPr>
              <w:t>Марьинский</w:t>
            </w:r>
            <w:proofErr w:type="spellEnd"/>
            <w:r w:rsidR="00F5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КДЦ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КДЦ» со средствами массовой информации, населением и институтами гражданского общества в вопросах</w:t>
            </w:r>
            <w:r w:rsidR="00FE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противодействия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5BE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коррупции</w:t>
            </w:r>
          </w:p>
        </w:tc>
      </w:tr>
      <w:tr w:rsidR="00CB2BAE" w:rsidTr="002324A1">
        <w:tc>
          <w:tcPr>
            <w:tcW w:w="817" w:type="dxa"/>
          </w:tcPr>
          <w:p w:rsidR="00CB2BAE" w:rsidRDefault="00FE25B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4" w:type="dxa"/>
          </w:tcPr>
          <w:p w:rsidR="00CB2BAE" w:rsidRDefault="00FE25BE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по вопросам организации исполнения положений законодательства РФ по противодействию коррупции</w:t>
            </w:r>
          </w:p>
        </w:tc>
        <w:tc>
          <w:tcPr>
            <w:tcW w:w="2800" w:type="dxa"/>
          </w:tcPr>
          <w:p w:rsidR="00CB2BAE" w:rsidRDefault="00FE25B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E25BE" w:rsidTr="002324A1">
        <w:tc>
          <w:tcPr>
            <w:tcW w:w="817" w:type="dxa"/>
          </w:tcPr>
          <w:p w:rsidR="00FE25BE" w:rsidRDefault="00FE25B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4" w:type="dxa"/>
          </w:tcPr>
          <w:p w:rsidR="00FE25BE" w:rsidRDefault="00FE25BE" w:rsidP="00232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работников нормативных правовых актов и их проектов, направленных на противодействие коррупции</w:t>
            </w:r>
          </w:p>
        </w:tc>
        <w:tc>
          <w:tcPr>
            <w:tcW w:w="2800" w:type="dxa"/>
          </w:tcPr>
          <w:p w:rsidR="00FE25BE" w:rsidRDefault="00FE25BE" w:rsidP="007803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8033B" w:rsidRPr="0078033B" w:rsidRDefault="0078033B" w:rsidP="0078033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8033B" w:rsidRPr="0078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21E2"/>
    <w:multiLevelType w:val="hybridMultilevel"/>
    <w:tmpl w:val="02F0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33B"/>
    <w:rsid w:val="002324A1"/>
    <w:rsid w:val="0078033B"/>
    <w:rsid w:val="008975CA"/>
    <w:rsid w:val="00CB2BAE"/>
    <w:rsid w:val="00E5083B"/>
    <w:rsid w:val="00F549D8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EF2"/>
  <w15:docId w15:val="{23CDF04C-AF3F-4029-8B5B-A4C3A68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0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Сергей</cp:lastModifiedBy>
  <cp:revision>4</cp:revision>
  <dcterms:created xsi:type="dcterms:W3CDTF">2019-01-16T10:46:00Z</dcterms:created>
  <dcterms:modified xsi:type="dcterms:W3CDTF">2020-08-03T07:02:00Z</dcterms:modified>
</cp:coreProperties>
</file>